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RS"/>
        </w:rPr>
      </w:pPr>
      <w:r w:rsidRPr="00B350EE">
        <w:rPr>
          <w:rFonts w:ascii="Times New Roman" w:hAnsi="Times New Roman"/>
          <w:b/>
          <w:bCs/>
          <w:noProof/>
          <w:sz w:val="28"/>
          <w:szCs w:val="28"/>
          <w:lang w:val="sr-Latn-RS"/>
        </w:rPr>
        <w:t>ZAKON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RS"/>
        </w:rPr>
      </w:pPr>
      <w:r w:rsidRPr="00B350EE">
        <w:rPr>
          <w:rFonts w:ascii="Times New Roman" w:hAnsi="Times New Roman"/>
          <w:b/>
          <w:bCs/>
          <w:noProof/>
          <w:sz w:val="28"/>
          <w:szCs w:val="28"/>
          <w:lang w:val="sr-Latn-RS"/>
        </w:rPr>
        <w:t>O IZMJENAMA I DOPUNAMA ZAKONA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RS"/>
        </w:rPr>
      </w:pPr>
      <w:r w:rsidRPr="00B350EE">
        <w:rPr>
          <w:rFonts w:ascii="Times New Roman" w:hAnsi="Times New Roman"/>
          <w:b/>
          <w:bCs/>
          <w:noProof/>
          <w:sz w:val="28"/>
          <w:szCs w:val="28"/>
          <w:lang w:val="sr-Latn-RS"/>
        </w:rPr>
        <w:t>O STOČARSTVU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 w:val="28"/>
          <w:szCs w:val="28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 w:val="28"/>
          <w:szCs w:val="28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1.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Zakonu o stočarstvu („Službeni glasnik Republike Srpske“, broj 44/15) član 1. mijenja se i glasi: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„Ovim zakonom uređuju se subjekti u stočarstvu, ciljevi, način držanja i zoohigijenski uslovi uzgoja životinja, način donošenja i sprovođenja programa uzgoja, očuvanje genetičke varijabilnosti, konzervacije i korišćenja genetičkih resursa gajenih životinja, uzgoj i selekcija kvalitetno priplodne stoke, promet gajenih životinja i genetskog materijala, prava i obaveze subjekata u stočarstvu, označavanje i vođenje evidencije gajenih životinja, evidencija uzgajivača životinja i kvalitetno priplodnih životinja, osposobljavanje i istraživački rad u oblasti stočarstva, kvalitativno i kvantitativno ocjenjivanje proizvoda životinjskog porijekla, nadzor nad sprovođenjem ovog zakona i druga pitanja od značaja za razvoj i unapređenje stočarstva.“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2.</w:t>
      </w:r>
    </w:p>
    <w:p w:rsidR="00B350EE" w:rsidRPr="00B350EE" w:rsidRDefault="00B350EE" w:rsidP="0032400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2. u tački 6) riječ: „i“ briše se i dodaje zapeta.</w:t>
      </w:r>
    </w:p>
    <w:p w:rsidR="00B350EE" w:rsidRPr="00B350EE" w:rsidRDefault="00B350EE" w:rsidP="0032400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U tački 7) poslije riječi: „stočarstvu“ tačka se zamjenjuje zapetom i dodaju se nove t. 8), 9) i 10), koje glase: 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„8) obilježavanje i registracija gajenih životinja,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9) korišćenje informacionih sistema,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10) unapređenje organske stočarske proizvodnje.“.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3.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0"/>
          <w:tab w:val="left" w:pos="180"/>
          <w:tab w:val="left" w:pos="851"/>
        </w:tabs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ab/>
      </w:r>
      <w:r w:rsidRPr="00B350EE">
        <w:rPr>
          <w:rFonts w:ascii="Times New Roman" w:hAnsi="Times New Roman"/>
          <w:bCs/>
          <w:noProof/>
          <w:szCs w:val="24"/>
          <w:lang w:val="sr-Latn-RS"/>
        </w:rPr>
        <w:tab/>
        <w:t>U članu 3. dodaje se novi stav 1, koji glasi:</w:t>
      </w:r>
    </w:p>
    <w:p w:rsidR="00B350EE" w:rsidRPr="00B350EE" w:rsidRDefault="00B350EE" w:rsidP="00324001">
      <w:pPr>
        <w:tabs>
          <w:tab w:val="left" w:pos="0"/>
          <w:tab w:val="left" w:pos="180"/>
          <w:tab w:val="left" w:pos="851"/>
        </w:tabs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ab/>
      </w:r>
      <w:r w:rsidRPr="00B350EE">
        <w:rPr>
          <w:rFonts w:ascii="Times New Roman" w:hAnsi="Times New Roman"/>
          <w:bCs/>
          <w:noProof/>
          <w:szCs w:val="24"/>
          <w:lang w:val="sr-Latn-RS"/>
        </w:rPr>
        <w:tab/>
        <w:t xml:space="preserve">„(1) </w:t>
      </w:r>
      <w:r w:rsidRPr="00B350EE">
        <w:rPr>
          <w:rFonts w:ascii="Times New Roman" w:hAnsi="Times New Roman"/>
          <w:noProof/>
          <w:szCs w:val="24"/>
          <w:lang w:val="sr-Latn-RS"/>
        </w:rPr>
        <w:t>Poslovima u stočarstvu, u okviru svojih ovlašćenja, pored Ministarstva poljoprivrede, šumarstva i vodoprivrede (u daljem tekstu: Ministarstvo), bave se organizacije za uzgoj, naučnoistraživačke institucije, te fizička i pravna lica u skladu sa ovim zakonom.“</w:t>
      </w:r>
    </w:p>
    <w:p w:rsidR="00B350EE" w:rsidRPr="00B350EE" w:rsidRDefault="00B350EE" w:rsidP="00324001">
      <w:pPr>
        <w:tabs>
          <w:tab w:val="left" w:pos="0"/>
          <w:tab w:val="left" w:pos="180"/>
          <w:tab w:val="left" w:pos="851"/>
        </w:tabs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ab/>
      </w:r>
      <w:r w:rsidRPr="00B350EE">
        <w:rPr>
          <w:rFonts w:ascii="Times New Roman" w:hAnsi="Times New Roman"/>
          <w:bCs/>
          <w:noProof/>
          <w:szCs w:val="24"/>
          <w:lang w:val="sr-Latn-RS"/>
        </w:rPr>
        <w:tab/>
        <w:t>Dosadašnji st. 1. i 2. postaju st. 2. i 3.</w:t>
      </w:r>
    </w:p>
    <w:p w:rsidR="00B350EE" w:rsidRPr="00B350EE" w:rsidRDefault="00B350EE" w:rsidP="00324001">
      <w:pPr>
        <w:tabs>
          <w:tab w:val="left" w:pos="0"/>
          <w:tab w:val="left" w:pos="180"/>
          <w:tab w:val="left" w:pos="851"/>
        </w:tabs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ab/>
      </w:r>
      <w:r w:rsidRPr="00B350EE">
        <w:rPr>
          <w:rFonts w:ascii="Times New Roman" w:hAnsi="Times New Roman"/>
          <w:bCs/>
          <w:noProof/>
          <w:szCs w:val="24"/>
          <w:lang w:val="sr-Latn-RS"/>
        </w:rPr>
        <w:tab/>
        <w:t xml:space="preserve">U dosadašnjem stavu 2, koji postaje stav 3, riječi: „stava 1.“ zamjenjuju se riječima: „stava 2.“. </w:t>
      </w:r>
    </w:p>
    <w:p w:rsidR="00B350EE" w:rsidRPr="00B350EE" w:rsidRDefault="00B350EE" w:rsidP="00324001">
      <w:pPr>
        <w:tabs>
          <w:tab w:val="left" w:pos="0"/>
          <w:tab w:val="left" w:pos="180"/>
          <w:tab w:val="left" w:pos="851"/>
        </w:tabs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0"/>
          <w:tab w:val="left" w:pos="180"/>
          <w:tab w:val="left" w:pos="851"/>
        </w:tabs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960"/>
          <w:tab w:val="left" w:pos="4050"/>
          <w:tab w:val="left" w:pos="414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4.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ab/>
        <w:t>U članu 5. u stavu 1. tačka 10) mijenja se i glasi:</w:t>
      </w:r>
    </w:p>
    <w:p w:rsidR="00B350EE" w:rsidRPr="00B350EE" w:rsidRDefault="00B350EE" w:rsidP="00324001">
      <w:pPr>
        <w:tabs>
          <w:tab w:val="center" w:pos="490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„10) o</w:t>
      </w:r>
      <w:r w:rsidRPr="00B350EE">
        <w:rPr>
          <w:rFonts w:ascii="Times New Roman" w:hAnsi="Times New Roman"/>
          <w:noProof/>
          <w:szCs w:val="24"/>
          <w:lang w:val="sr-Latn-RS"/>
        </w:rPr>
        <w:t>rganizacija za uzgoj je pravno lice koje ispunjava uslove za organizaciju uzgoja u skladu sa ovim zakonom i propisima donesenim na osnovu ovog zakona;“.</w:t>
      </w:r>
    </w:p>
    <w:p w:rsidR="00B350EE" w:rsidRPr="00B350EE" w:rsidRDefault="00B350EE" w:rsidP="00324001">
      <w:pPr>
        <w:tabs>
          <w:tab w:val="left" w:pos="0"/>
          <w:tab w:val="left" w:pos="851"/>
          <w:tab w:val="left" w:pos="993"/>
        </w:tabs>
        <w:ind w:firstLine="851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>Tačka 13) mijenja se i glasi:</w:t>
      </w:r>
    </w:p>
    <w:p w:rsidR="00B350EE" w:rsidRPr="00B350EE" w:rsidRDefault="00B350EE" w:rsidP="00324001">
      <w:pPr>
        <w:tabs>
          <w:tab w:val="left" w:pos="0"/>
          <w:tab w:val="left" w:pos="851"/>
          <w:tab w:val="left" w:pos="993"/>
        </w:tabs>
        <w:ind w:firstLine="851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lastRenderedPageBreak/>
        <w:t>„13) sabirno mjesto je objekat, odnosno prostor u kome se sakupljaju kopitari, goveda, ovce, koze, svinje i živina iz različitih gazdinstava i uzgoja radi stavljanja u promet ili u svrhu izlaganja na izložbama;“.</w:t>
      </w:r>
    </w:p>
    <w:p w:rsidR="00B350EE" w:rsidRPr="00B350EE" w:rsidRDefault="00B350EE" w:rsidP="00324001">
      <w:pPr>
        <w:tabs>
          <w:tab w:val="left" w:pos="0"/>
          <w:tab w:val="left" w:pos="851"/>
          <w:tab w:val="left" w:pos="993"/>
        </w:tabs>
        <w:ind w:firstLine="851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>Tačka 17) mijenja se i glasi:</w:t>
      </w:r>
    </w:p>
    <w:p w:rsidR="00B350EE" w:rsidRPr="00B350EE" w:rsidRDefault="00B350EE" w:rsidP="00324001">
      <w:pPr>
        <w:tabs>
          <w:tab w:val="left" w:pos="0"/>
          <w:tab w:val="left" w:pos="851"/>
          <w:tab w:val="left" w:pos="993"/>
        </w:tabs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ab/>
        <w:t>„17) uzgojni registar je evidencija koju vodi organizacija za uzgoj o životinjama iz programa ukrštanja i odabranih životinja iz populacije, a radi identifikacije i dokazivanja porijekla i vlasništva nad upisanom životinjom;“.</w:t>
      </w:r>
    </w:p>
    <w:p w:rsidR="00B350EE" w:rsidRPr="00B350EE" w:rsidRDefault="00B350EE" w:rsidP="00324001">
      <w:pPr>
        <w:tabs>
          <w:tab w:val="left" w:pos="0"/>
          <w:tab w:val="left" w:pos="851"/>
          <w:tab w:val="left" w:pos="993"/>
        </w:tabs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ab/>
        <w:t xml:space="preserve">Tačka 18) briše se. </w:t>
      </w:r>
    </w:p>
    <w:p w:rsidR="00B350EE" w:rsidRPr="00B350EE" w:rsidRDefault="00B350EE" w:rsidP="00324001">
      <w:pPr>
        <w:tabs>
          <w:tab w:val="left" w:pos="0"/>
          <w:tab w:val="left" w:pos="851"/>
          <w:tab w:val="left" w:pos="993"/>
        </w:tabs>
        <w:ind w:firstLine="851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Dosadašnje t. od 19) do 32) postaju t. od 18) do 31).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5.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7. u stavu 1. poslije riječi: „način“ dodaju se zapeta i riječi: „zasnovan na organskim principima“.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Poslije stava 5. dodaje se novi stav 6, koji glasi: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„(6) Stočarska proizvodnja smatra se organskom proizvodnjom ako ispunjava uslove u skladu sa posebnim propisima o organskoj proizvodnji.“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6.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10. u stavu 2. u tački 10) riječ: „i“ briše se i dodaje se zapeta.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tački 11) poslije riječi: „proizvodnje“ tačka se zamjenjuje zapetom i dodaje nova tačka 12), koja glasi: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 „12) kontrola proizvodnosti.“.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7.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11. stav 6. briše se.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8.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12. u stavu 2. riječi: „(u daljem tekstu: farmska knjiga)“ zamjenjuju se riječima: „u skladu sa ovim zakonom“.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Stav 3. briše se.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9.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15. u stavu 2. u tački 1) riječ: „ustanovljavanju“ zamjenjuje se riječju: „donošenju“.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tački 2) riječ: „ustanovljavanju“ zamjenjuje se riječju: „utvrđivanju“.</w:t>
      </w:r>
    </w:p>
    <w:p w:rsidR="00B350EE" w:rsidRPr="00B350EE" w:rsidRDefault="00B350EE" w:rsidP="00324001">
      <w:pPr>
        <w:pStyle w:val="CommentText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 w:val="24"/>
          <w:szCs w:val="24"/>
          <w:lang w:val="sr-Latn-RS"/>
        </w:rPr>
        <w:t>U tački 3) poslije riječi: „osobina“ dodaju se zapeta i riječi: „</w:t>
      </w:r>
      <w:r w:rsidRPr="00B350EE">
        <w:rPr>
          <w:rFonts w:ascii="Times New Roman" w:hAnsi="Times New Roman"/>
          <w:noProof/>
          <w:sz w:val="24"/>
          <w:szCs w:val="24"/>
          <w:lang w:val="sr-Latn-RS"/>
        </w:rPr>
        <w:t>te planu korišćenja priplodnih životinja radi ostvarivanja uzgajivačkih ciljeva,“.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Tačka 5) briše se.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Dosadašnje t. 6), 7) i 8) postaju t. 5), 6) i 7).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10.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16. u stavu 1. riječ: „ukrštenih“ zamjenjuje se riječju: „upisanih“.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U stavu 3. riječ: „ukrštenih“ zamjenjuje se riječju: „upisanih“. 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11.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17. u stavu 1. riječi: „uzgajivačkih organizacija“ zamjenjuju se riječima: „organizacija za uzgoj“.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Stav 4. briše se. 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870"/>
          <w:tab w:val="left" w:pos="3960"/>
          <w:tab w:val="left" w:pos="405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12.</w:t>
      </w:r>
    </w:p>
    <w:p w:rsidR="00B350EE" w:rsidRPr="00B350EE" w:rsidRDefault="00B350EE" w:rsidP="00324001">
      <w:pPr>
        <w:pStyle w:val="BodyTextIndent"/>
        <w:tabs>
          <w:tab w:val="left" w:pos="0"/>
          <w:tab w:val="left" w:pos="851"/>
        </w:tabs>
        <w:spacing w:after="0"/>
        <w:ind w:left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pStyle w:val="BodyTextIndent"/>
        <w:spacing w:after="0"/>
        <w:ind w:left="0"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22. mijenja se i glasi:</w:t>
      </w:r>
    </w:p>
    <w:p w:rsidR="00B350EE" w:rsidRPr="00B350EE" w:rsidRDefault="00B350EE" w:rsidP="00324001">
      <w:pPr>
        <w:tabs>
          <w:tab w:val="left" w:pos="0"/>
          <w:tab w:val="left" w:pos="990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„(1) Osjemenjavanje životinja kao zootehnička i zdravstvena mjera je unošenje sjemena proizvedenog u registrovanom </w:t>
      </w:r>
      <w:r w:rsidRPr="00B350EE">
        <w:rPr>
          <w:rFonts w:ascii="Times New Roman" w:eastAsia="Times New Roman" w:hAnsi="Times New Roman"/>
          <w:bCs/>
          <w:noProof/>
          <w:szCs w:val="24"/>
          <w:lang w:val="sr-Latn-RS" w:eastAsia="hr-HR"/>
        </w:rPr>
        <w:t>centru za vještačko osjemenjavanje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 ili iz uvoza u uterus ženke vještačkim putem, bez prirodnog parenja, a vrši ga osposobljeno lice.</w:t>
      </w:r>
    </w:p>
    <w:p w:rsidR="00B350EE" w:rsidRPr="00B350EE" w:rsidRDefault="00B350EE" w:rsidP="00324001">
      <w:pPr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(2) Prirodni pripust vrši se pod nadzorom vlasnika životinje radi utvrđivanja porijekla potomka po ocu.</w:t>
      </w:r>
    </w:p>
    <w:p w:rsidR="00B350EE" w:rsidRPr="00B350EE" w:rsidRDefault="00B350EE" w:rsidP="00324001">
      <w:pPr>
        <w:tabs>
          <w:tab w:val="left" w:pos="0"/>
          <w:tab w:val="left" w:pos="990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(3) Priplodnjaci koji se koriste za vještačko osjemenjavanje i prirodni pripust obavezno su pod stalnom zdravstvenom kontrolom ovlašćene veterinarske organizacije, a najmanje jednom godišnje vrše se dijagnostička ispitivanja na zarazne i polne bolesti.</w:t>
      </w:r>
    </w:p>
    <w:p w:rsidR="00B350EE" w:rsidRPr="00B350EE" w:rsidRDefault="00B350EE" w:rsidP="00324001">
      <w:pPr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 w:eastAsia="hr-HR"/>
        </w:rPr>
        <w:t xml:space="preserve">(4) U prirodnom pripustu </w:t>
      </w:r>
      <w:r w:rsidRPr="00B350EE">
        <w:rPr>
          <w:rFonts w:ascii="Times New Roman" w:eastAsia="Times New Roman" w:hAnsi="Times New Roman"/>
          <w:bCs/>
          <w:noProof/>
          <w:szCs w:val="24"/>
          <w:lang w:val="sr-Latn-RS" w:eastAsia="hr-HR"/>
        </w:rPr>
        <w:t>mogu</w:t>
      </w:r>
      <w:r w:rsidRPr="00B350EE">
        <w:rPr>
          <w:rFonts w:ascii="Times New Roman" w:eastAsia="Times New Roman" w:hAnsi="Times New Roman"/>
          <w:noProof/>
          <w:szCs w:val="24"/>
          <w:lang w:val="sr-Latn-RS" w:eastAsia="hr-HR"/>
        </w:rPr>
        <w:t xml:space="preserve"> se koristiti kvalitetni priplodnjaci koji potiču od natprosječno kvalitetnih roditelja, zadovoljavaju uslove za ocjenu spoljašnosti grla i reprodukcijskog stanja.</w:t>
      </w:r>
    </w:p>
    <w:p w:rsidR="00B350EE" w:rsidRPr="00B350EE" w:rsidRDefault="00B350EE" w:rsidP="00324001">
      <w:pPr>
        <w:tabs>
          <w:tab w:val="left" w:pos="0"/>
          <w:tab w:val="left" w:pos="990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 w:eastAsia="hr-HR"/>
        </w:rPr>
        <w:t>(5) Provjeru porijekla i ocjenu spoljašnjosti priplodnjaka vrši Komisija za licenciranje priplodnjaka, a provjeru njegovog zdravstvenog stanja ovlašćena veterinarska organizacija.</w:t>
      </w:r>
    </w:p>
    <w:p w:rsidR="00B350EE" w:rsidRPr="00B350EE" w:rsidRDefault="00B350EE" w:rsidP="00324001">
      <w:pPr>
        <w:tabs>
          <w:tab w:val="left" w:pos="0"/>
          <w:tab w:val="left" w:pos="990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 w:eastAsia="hr-HR"/>
        </w:rPr>
        <w:t xml:space="preserve">(6) Ako u Republici Srpskoj nema dovoljno sjemena kvalitetnih priplodnjaka pojedine rase iz stava 2. ovog člana ili područje nije obuhvaćeno vještačkim osjemenjavanjem, može se vršiti prirodni pripust sa licenciranim priplodnjacima u tipu te rase. </w:t>
      </w:r>
    </w:p>
    <w:p w:rsidR="00B350EE" w:rsidRPr="00B350EE" w:rsidRDefault="00B350EE" w:rsidP="00324001">
      <w:pPr>
        <w:tabs>
          <w:tab w:val="left" w:pos="0"/>
          <w:tab w:val="left" w:pos="990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 w:eastAsia="hr-HR"/>
        </w:rPr>
        <w:t>(7) Licenciranje je uzgojna mjera odabira i ocjene priplodnjaka za prirodni pripust.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(8) Način izbora i licenciranja priplodnjaka je sastavni dio programa uzgoja koji donose organizacije za uzgoj.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 w:eastAsia="hr-HR"/>
        </w:rPr>
        <w:t xml:space="preserve">(9) Komisiju iz stava 5. ovog člana imenuje ministar, koju čine tri člana: diplomirani inženjer stočarstva, predstavnik uzgajivača i doktor veterinarske medicine. 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 w:eastAsia="hr-HR"/>
        </w:rPr>
        <w:t>(10) Ministar donosi pravilnik kojim se propisuje način licenciranja priplodnjaka.“</w:t>
      </w:r>
    </w:p>
    <w:p w:rsidR="00B350EE" w:rsidRPr="00B350EE" w:rsidRDefault="00B350EE" w:rsidP="00B350EE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13.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24. u stavu 1. poslije riječi: „obavljati“ dodaju se riječi: „osposobljena i registrovana fizička i pravna“.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stavu 2. poslije riječi: „priborom“ dodaju se zapeta i riječi: „a u skladu sa odobrenim programima uzgoja za Republiku Srpsku “.</w:t>
      </w:r>
    </w:p>
    <w:p w:rsidR="00B350EE" w:rsidRPr="00B350EE" w:rsidRDefault="00B350EE" w:rsidP="00324001">
      <w:pPr>
        <w:tabs>
          <w:tab w:val="left" w:pos="3330"/>
          <w:tab w:val="left" w:pos="3690"/>
          <w:tab w:val="left" w:pos="387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Default="00B350EE" w:rsidP="00324001">
      <w:pPr>
        <w:tabs>
          <w:tab w:val="left" w:pos="3330"/>
          <w:tab w:val="left" w:pos="3690"/>
          <w:tab w:val="left" w:pos="387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330"/>
          <w:tab w:val="left" w:pos="3690"/>
          <w:tab w:val="left" w:pos="387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lastRenderedPageBreak/>
        <w:t>Član 14.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26. u stavu 1. poslije riječi: „Ministarstvu“ dodaju se riječi: „i organizaciji za uzgoj elektronskim putem“.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330"/>
          <w:tab w:val="left" w:pos="3690"/>
          <w:tab w:val="left" w:pos="387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15.</w:t>
      </w:r>
    </w:p>
    <w:p w:rsidR="00B350EE" w:rsidRPr="00B350EE" w:rsidRDefault="00B350EE" w:rsidP="00324001">
      <w:pPr>
        <w:tabs>
          <w:tab w:val="left" w:pos="3330"/>
          <w:tab w:val="left" w:pos="3690"/>
          <w:tab w:val="left" w:pos="3870"/>
        </w:tabs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pStyle w:val="BodyText3"/>
        <w:tabs>
          <w:tab w:val="left" w:pos="0"/>
          <w:tab w:val="left" w:pos="720"/>
        </w:tabs>
        <w:spacing w:after="0"/>
        <w:jc w:val="both"/>
        <w:rPr>
          <w:rFonts w:ascii="Times New Roman" w:hAnsi="Times New Roman"/>
          <w:bCs/>
          <w:noProof/>
          <w:sz w:val="24"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 w:val="24"/>
          <w:szCs w:val="24"/>
          <w:lang w:val="sr-Latn-RS"/>
        </w:rPr>
        <w:tab/>
        <w:t>Član 27. mijenja se i glasi:</w:t>
      </w:r>
    </w:p>
    <w:p w:rsidR="00B350EE" w:rsidRPr="00B350EE" w:rsidRDefault="00B350EE" w:rsidP="00324001">
      <w:pPr>
        <w:pStyle w:val="BodyText3"/>
        <w:tabs>
          <w:tab w:val="left" w:pos="0"/>
          <w:tab w:val="left" w:pos="720"/>
        </w:tabs>
        <w:spacing w:after="0"/>
        <w:jc w:val="both"/>
        <w:rPr>
          <w:rFonts w:ascii="Times New Roman" w:hAnsi="Times New Roman"/>
          <w:noProof/>
          <w:sz w:val="24"/>
          <w:szCs w:val="24"/>
          <w:lang w:val="sr-Latn-RS" w:eastAsia="en-US"/>
        </w:rPr>
      </w:pPr>
      <w:r w:rsidRPr="00B350EE">
        <w:rPr>
          <w:rFonts w:ascii="Times New Roman" w:hAnsi="Times New Roman"/>
          <w:bCs/>
          <w:noProof/>
          <w:sz w:val="24"/>
          <w:szCs w:val="24"/>
          <w:lang w:val="sr-Latn-RS"/>
        </w:rPr>
        <w:tab/>
        <w:t xml:space="preserve">„(1) Organizovanje uzgoja </w:t>
      </w:r>
      <w:r w:rsidRPr="00B350EE">
        <w:rPr>
          <w:rFonts w:ascii="Times New Roman" w:hAnsi="Times New Roman"/>
          <w:noProof/>
          <w:sz w:val="24"/>
          <w:szCs w:val="24"/>
          <w:lang w:val="sr-Latn-RS" w:eastAsia="en-US"/>
        </w:rPr>
        <w:t>pojedinih vrsta i rasa kvalitetno priplodnih životinja obavlja organizacija za uzgoj kojoj je Ministarstvo izdalo rješenje kojim se daje saglasnost za vođenje matičnih knjiga, odnosno obavljanje drugih selekcijskih poslova u skladu sa ovim zakonom</w:t>
      </w:r>
      <w:r w:rsidRPr="00B350EE">
        <w:rPr>
          <w:rFonts w:ascii="Times New Roman" w:hAnsi="Times New Roman"/>
          <w:bCs/>
          <w:noProof/>
          <w:sz w:val="24"/>
          <w:szCs w:val="24"/>
          <w:lang w:val="sr-Latn-RS"/>
        </w:rPr>
        <w:t>.</w:t>
      </w:r>
      <w:r w:rsidRPr="00B350EE">
        <w:rPr>
          <w:rFonts w:ascii="Times New Roman" w:hAnsi="Times New Roman"/>
          <w:bCs/>
          <w:noProof/>
          <w:sz w:val="24"/>
          <w:szCs w:val="24"/>
          <w:lang w:val="sr-Latn-RS"/>
        </w:rPr>
        <w:tab/>
      </w:r>
    </w:p>
    <w:p w:rsidR="00B350EE" w:rsidRPr="00B350EE" w:rsidRDefault="00B350EE" w:rsidP="00324001">
      <w:pPr>
        <w:pStyle w:val="BodyText3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RS" w:eastAsia="en-US"/>
        </w:rPr>
      </w:pPr>
      <w:r w:rsidRPr="00B350EE">
        <w:rPr>
          <w:rFonts w:ascii="Times New Roman" w:hAnsi="Times New Roman"/>
          <w:bCs/>
          <w:noProof/>
          <w:sz w:val="24"/>
          <w:szCs w:val="24"/>
          <w:lang w:val="sr-Latn-RS"/>
        </w:rPr>
        <w:t xml:space="preserve">(2) </w:t>
      </w:r>
      <w:r w:rsidRPr="00B350EE">
        <w:rPr>
          <w:rFonts w:ascii="Times New Roman" w:hAnsi="Times New Roman"/>
          <w:noProof/>
          <w:sz w:val="24"/>
          <w:szCs w:val="24"/>
          <w:lang w:val="sr-Latn-RS" w:eastAsia="en-US"/>
        </w:rPr>
        <w:t>Uzgajivači hibridnih svinja mogu samostalno organizovati uzgoj kvalitetno priplodnih životinja ako ispunjavaju uslove propisane ovim zakonom.“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16.</w:t>
      </w:r>
    </w:p>
    <w:p w:rsidR="00B350EE" w:rsidRPr="00B350EE" w:rsidRDefault="00B350EE" w:rsidP="00324001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28. u stavu 1. poslije riječi: „</w:t>
      </w:r>
      <w:r w:rsidRPr="00B350EE">
        <w:rPr>
          <w:rFonts w:ascii="Times New Roman" w:hAnsi="Times New Roman"/>
          <w:noProof/>
          <w:szCs w:val="24"/>
          <w:lang w:val="sr-Latn-RS"/>
        </w:rPr>
        <w:t>(pravna i fizička lica)</w:t>
      </w:r>
      <w:r w:rsidRPr="00B350EE">
        <w:rPr>
          <w:rFonts w:ascii="Times New Roman" w:hAnsi="Times New Roman"/>
          <w:bCs/>
          <w:noProof/>
          <w:szCs w:val="24"/>
          <w:lang w:val="sr-Latn-RS"/>
        </w:rPr>
        <w:t>“ dodaje se zapeta i riječi: „članovi organizacija za uzgoj,“.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17.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29. u tački 1) riječi: „uzgojne programe“ zamjenjuju se riječima: „programe uzgoja“.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tački 5) poslije riječi: „kvalitetno priplodnih životinja“ riječ: „i“ briše se i dodaje zapeta.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Poslije tačke 5) dodaje se nova tačka 6), koja glasi: 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„6) </w:t>
      </w:r>
      <w:r w:rsidRPr="00B350EE">
        <w:rPr>
          <w:rFonts w:ascii="Times New Roman" w:hAnsi="Times New Roman"/>
          <w:noProof/>
          <w:szCs w:val="24"/>
          <w:lang w:val="sr-Latn-RS"/>
        </w:rPr>
        <w:t>izdaje potvrde i izvode iz matičnih knjiga (pedigrea),</w:t>
      </w:r>
      <w:r w:rsidRPr="00B350EE">
        <w:rPr>
          <w:rFonts w:ascii="Times New Roman" w:hAnsi="Times New Roman"/>
          <w:bCs/>
          <w:noProof/>
          <w:szCs w:val="24"/>
          <w:lang w:val="sr-Latn-RS"/>
        </w:rPr>
        <w:t>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Dosadašnja tačka 6) postaje tačka 7).</w:t>
      </w:r>
    </w:p>
    <w:p w:rsidR="00B350EE" w:rsidRPr="00B350EE" w:rsidRDefault="00B350EE" w:rsidP="00324001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18.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1134"/>
          <w:tab w:val="left" w:pos="36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30. mijenja se i glasi: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 w:eastAsia="hr-HR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„(1) Uzgoj kvalitetno priplodnih životinja u Republici Srpskoj vrši se u skladu sa </w:t>
      </w:r>
      <w:r w:rsidRPr="00B350EE">
        <w:rPr>
          <w:rFonts w:ascii="Times New Roman" w:eastAsia="Times New Roman" w:hAnsi="Times New Roman"/>
          <w:bCs/>
          <w:noProof/>
          <w:szCs w:val="24"/>
          <w:lang w:val="sr-Latn-RS"/>
        </w:rPr>
        <w:t>programima uzgoja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 za pojedine vrste i rase gajenih životinja.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 w:eastAsia="hr-HR"/>
        </w:rPr>
      </w:pPr>
      <w:r w:rsidRPr="00B350EE">
        <w:rPr>
          <w:rFonts w:ascii="Times New Roman" w:eastAsia="Times New Roman" w:hAnsi="Times New Roman"/>
          <w:bCs/>
          <w:noProof/>
          <w:szCs w:val="24"/>
          <w:lang w:val="sr-Latn-RS"/>
        </w:rPr>
        <w:t>(2) Program uzgoja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 je skup selekcijskih postupaka kojima se ostvaruje genetsko unapređenje pojedinih vrsta i rasa životinja.</w:t>
      </w:r>
    </w:p>
    <w:p w:rsidR="00B350EE" w:rsidRPr="00B350EE" w:rsidRDefault="00B350EE" w:rsidP="00324001">
      <w:pPr>
        <w:tabs>
          <w:tab w:val="left" w:pos="0"/>
          <w:tab w:val="left" w:pos="990"/>
          <w:tab w:val="left" w:pos="1134"/>
        </w:tabs>
        <w:ind w:firstLine="720"/>
        <w:jc w:val="both"/>
        <w:rPr>
          <w:rFonts w:ascii="Times New Roman" w:eastAsia="Times New Roman" w:hAnsi="Times New Roman"/>
          <w:noProof/>
          <w:szCs w:val="24"/>
          <w:lang w:val="sr-Latn-RS" w:eastAsia="hr-HR"/>
        </w:rPr>
      </w:pPr>
      <w:r w:rsidRPr="00B350EE">
        <w:rPr>
          <w:rFonts w:ascii="Times New Roman" w:eastAsia="Times New Roman" w:hAnsi="Times New Roman"/>
          <w:bCs/>
          <w:noProof/>
          <w:szCs w:val="24"/>
          <w:lang w:val="sr-Latn-RS"/>
        </w:rPr>
        <w:t>(3) Programom uzgoja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 određuju se veličina populacije, uzgojni cilj, uzgojne metode, način njegovog sprovođenja i način objavljivanja rezultata njegovog sprovođenja.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 w:eastAsia="hr-HR"/>
        </w:rPr>
      </w:pPr>
      <w:r w:rsidRPr="00B350EE">
        <w:rPr>
          <w:rFonts w:ascii="Times New Roman" w:eastAsia="Times New Roman" w:hAnsi="Times New Roman"/>
          <w:bCs/>
          <w:noProof/>
          <w:szCs w:val="24"/>
          <w:lang w:val="sr-Latn-RS"/>
        </w:rPr>
        <w:t>(4) Programe uzgoja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 za Republiku Srpsku iz stava 1. ovog člana, za period od pet godina, donosi Ministarstvo, a pojedinačne programe donose uzgajivači, udruženja uzgajivača i </w:t>
      </w:r>
      <w:r w:rsidRPr="00B350EE">
        <w:rPr>
          <w:rFonts w:ascii="Times New Roman" w:eastAsia="Times New Roman" w:hAnsi="Times New Roman"/>
          <w:bCs/>
          <w:noProof/>
          <w:szCs w:val="24"/>
          <w:lang w:val="sr-Latn-RS"/>
        </w:rPr>
        <w:t>organizacije za uzgoj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. </w:t>
      </w:r>
    </w:p>
    <w:p w:rsidR="00B350EE" w:rsidRPr="00B350EE" w:rsidRDefault="00B350EE" w:rsidP="00324001">
      <w:pPr>
        <w:tabs>
          <w:tab w:val="left" w:pos="0"/>
          <w:tab w:val="left" w:pos="990"/>
          <w:tab w:val="left" w:pos="1134"/>
        </w:tabs>
        <w:ind w:firstLine="720"/>
        <w:jc w:val="both"/>
        <w:rPr>
          <w:rFonts w:ascii="Times New Roman" w:eastAsia="Times New Roman" w:hAnsi="Times New Roman"/>
          <w:noProof/>
          <w:szCs w:val="24"/>
          <w:lang w:val="sr-Latn-RS" w:eastAsia="hr-HR"/>
        </w:rPr>
      </w:pPr>
      <w:r w:rsidRPr="00B350EE">
        <w:rPr>
          <w:rFonts w:ascii="Times New Roman" w:eastAsia="Times New Roman" w:hAnsi="Times New Roman"/>
          <w:bCs/>
          <w:noProof/>
          <w:szCs w:val="24"/>
          <w:lang w:val="sr-Latn-RS"/>
        </w:rPr>
        <w:t>(5) Programi uzgoja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 koje donose uzgajivači, udruženja uzgajivača i organizacije za uzgoj u proizvodnji kvalitetno priplodnih životinja usaglašeni su sa programom uzgoja za Republiku Srpsku. </w:t>
      </w:r>
    </w:p>
    <w:p w:rsidR="00B350EE" w:rsidRPr="00B350EE" w:rsidRDefault="00B350EE" w:rsidP="00324001">
      <w:pPr>
        <w:tabs>
          <w:tab w:val="left" w:pos="0"/>
          <w:tab w:val="left" w:pos="990"/>
          <w:tab w:val="left" w:pos="1134"/>
        </w:tabs>
        <w:ind w:firstLine="720"/>
        <w:jc w:val="both"/>
        <w:rPr>
          <w:rFonts w:ascii="Times New Roman" w:eastAsia="Times New Roman" w:hAnsi="Times New Roman"/>
          <w:noProof/>
          <w:szCs w:val="24"/>
          <w:lang w:val="sr-Latn-RS" w:eastAsia="hr-HR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(6) Ministar donosi rješenje kojim se daje saglasnost na </w:t>
      </w:r>
      <w:r w:rsidRPr="00B350EE">
        <w:rPr>
          <w:rFonts w:ascii="Times New Roman" w:eastAsia="Times New Roman" w:hAnsi="Times New Roman"/>
          <w:bCs/>
          <w:noProof/>
          <w:szCs w:val="24"/>
          <w:lang w:val="sr-Latn-RS"/>
        </w:rPr>
        <w:t>programe uzgoja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 iz stava 5. ovog člana.</w:t>
      </w:r>
    </w:p>
    <w:p w:rsidR="00B350EE" w:rsidRPr="00B350EE" w:rsidRDefault="00B350EE" w:rsidP="00324001">
      <w:pPr>
        <w:tabs>
          <w:tab w:val="left" w:pos="0"/>
          <w:tab w:val="left" w:pos="990"/>
          <w:tab w:val="left" w:pos="1134"/>
        </w:tabs>
        <w:ind w:firstLine="720"/>
        <w:jc w:val="both"/>
        <w:rPr>
          <w:rFonts w:ascii="Times New Roman" w:eastAsia="Times New Roman" w:hAnsi="Times New Roman"/>
          <w:noProof/>
          <w:szCs w:val="24"/>
          <w:lang w:val="sr-Latn-RS" w:eastAsia="hr-HR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lastRenderedPageBreak/>
        <w:t>(7) Programom iz stava 4. ovog člana utvrđuje se sljedeće: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1) genetski napredak populacije na kojoj će se sprovoditi,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2) veličina populacije kvalitetno priplodnih grla na kojoj će se sprovoditi,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3) stručne, tehničke i organizacijske pretpostavke za sprovođenje </w:t>
      </w:r>
      <w:r w:rsidRPr="00B350EE">
        <w:rPr>
          <w:rFonts w:ascii="Times New Roman" w:eastAsia="Times New Roman" w:hAnsi="Times New Roman"/>
          <w:bCs/>
          <w:noProof/>
          <w:szCs w:val="24"/>
          <w:lang w:val="sr-Latn-RS"/>
        </w:rPr>
        <w:t>programa uzgoja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>,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 w:eastAsia="hr-HR"/>
        </w:rPr>
        <w:t xml:space="preserve">4) 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>stručnjaci iz oblasti stočarstva koji će biti uključeni u sprovođenje programa uzgoja,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5) način vođenja propisane uzgojne dokumentacije,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 w:eastAsia="hr-HR"/>
        </w:rPr>
        <w:t>6)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 održavanje genetske varijabilnosti i</w:t>
      </w:r>
    </w:p>
    <w:p w:rsidR="00B350EE" w:rsidRPr="00B350EE" w:rsidRDefault="00B350EE" w:rsidP="0032400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 w:eastAsia="hr-HR"/>
        </w:rPr>
        <w:t>7)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 uslovi za sprečavanje parenja u srodstvu, osim u slučaju kada je to </w:t>
      </w:r>
      <w:r w:rsidRPr="00B350EE">
        <w:rPr>
          <w:rFonts w:ascii="Times New Roman" w:eastAsia="Times New Roman" w:hAnsi="Times New Roman"/>
          <w:bCs/>
          <w:noProof/>
          <w:szCs w:val="24"/>
          <w:lang w:val="sr-Latn-RS"/>
        </w:rPr>
        <w:t>programom uzgoja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 planirano.“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19.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09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31. stav 1. mijenja se i glasi:</w:t>
      </w:r>
    </w:p>
    <w:p w:rsidR="00B350EE" w:rsidRPr="00B350EE" w:rsidRDefault="00B350EE" w:rsidP="00324001">
      <w:pPr>
        <w:tabs>
          <w:tab w:val="left" w:pos="0"/>
          <w:tab w:val="left" w:pos="180"/>
          <w:tab w:val="left" w:pos="851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„(1) Zahtjev organizacije za uzgoj za dobijanje rješenja kojim se daje saglasnosti za obavljanje uzgoja kvalitetno priplodnih životinja obavezno sadrži: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1) naziv i adresu podnosioca zahtjeva,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2) ime, prezime i adresu odgovornog lica,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3) ime, prezime i adresu lica odgovornog za sprovođenje programa uzgoja,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4) podatke o planiranom broju kvalitetno priplodnih životinja koje su uključene u sprovođenje programa uzgoja, te spisak uzgajivača pri osnivanju,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5) program uzgoja iz kojeg je vidljiv uzgojni cilj, uzgojne metode, veličina populacije na kojoj se on sprovodi, te način ispitivanja svojstava kvalitetno priplodnih životinja,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709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  <w:r w:rsidRPr="00B350EE">
        <w:rPr>
          <w:rFonts w:ascii="Times New Roman" w:eastAsia="Times New Roman" w:hAnsi="Times New Roman"/>
          <w:noProof/>
          <w:szCs w:val="24"/>
          <w:lang w:val="sr-Latn-RS"/>
        </w:rPr>
        <w:t>6) rješenje o upisu u nadležni registar.“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09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stavu 3. riječi: „i uzgojnih reprocentara“ brišu se.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20.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ab/>
        <w:t>U članu 32. u stavu 1. u tački 4) u podtački 6. riječi: „uzgojnog programa“ zamjenjuju se riječima: „programa uzgoja“.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21.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strike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39. stav 2. mijenja se i glasi: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„(2) Zahtjev za priznavanje nove rase, soja ili hibrida stvorenih posebnim programom uzgoja u Republici Srpskoj podnose uzgajivači i udruženje uzgajivača Komisiji za priznavanje rasa, sojeva i hibrida, koju imenuje ministar.“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22.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ind w:firstLine="709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42. mijenja se i glasi:</w:t>
      </w:r>
    </w:p>
    <w:p w:rsidR="00B350EE" w:rsidRPr="00B350EE" w:rsidRDefault="00B350EE" w:rsidP="00324001">
      <w:pPr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„(1) Promet i izlaganje kvalitetno priplodnih životinja na sabirnom mjestu može se vršiti ako su obezbijeđeni zootehnički uslovi i sprovedene veterinarsko-sanitarne mjere.</w:t>
      </w:r>
    </w:p>
    <w:p w:rsidR="00B350EE" w:rsidRPr="00B350EE" w:rsidRDefault="00B350EE" w:rsidP="00324001">
      <w:pPr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 (2) Zahtjev za odobravanje rada sabirnog mjesta podnosi se Ministarstvu, uz koji se prilaže:</w:t>
      </w:r>
    </w:p>
    <w:p w:rsidR="00B350EE" w:rsidRPr="00B350EE" w:rsidRDefault="00B350EE" w:rsidP="00324001">
      <w:pPr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lastRenderedPageBreak/>
        <w:t xml:space="preserve">1) dokaz o pravu korišćenja sabirnog mjesta (izvod iz javnih evidencija o nepokretnostima, ugovor i slično), </w:t>
      </w:r>
    </w:p>
    <w:p w:rsidR="00B350EE" w:rsidRPr="00B350EE" w:rsidRDefault="00B350EE" w:rsidP="00324001">
      <w:pPr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2) plan rada sabirnog mjesta, sa listom vrsta kvalitetno priplodnih životinja koje će biti sakupljane u sabirno mjesto.</w:t>
      </w:r>
    </w:p>
    <w:p w:rsidR="00B350EE" w:rsidRPr="00B350EE" w:rsidRDefault="00B350EE" w:rsidP="00324001">
      <w:pPr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(3) Ministar donosi rješenje o odobravanju rada sabirnog mjesta.“</w:t>
      </w:r>
    </w:p>
    <w:p w:rsidR="00B350EE" w:rsidRPr="00B350EE" w:rsidRDefault="00B350EE" w:rsidP="00324001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23.</w:t>
      </w:r>
    </w:p>
    <w:p w:rsidR="00B350EE" w:rsidRPr="00B350EE" w:rsidRDefault="00B350EE" w:rsidP="00324001">
      <w:pPr>
        <w:ind w:firstLine="567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46. mijenja se i glasi:</w:t>
      </w:r>
    </w:p>
    <w:p w:rsidR="00B350EE" w:rsidRPr="00B350EE" w:rsidRDefault="00B350EE" w:rsidP="00324001">
      <w:pPr>
        <w:ind w:firstLine="709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„(1) Genetski materijal mogu uvoziti pravna lica i preduzetnici koji imaju zaposlenog diplomiranog inženjera poljoprivrede – smjer stočarstvo ili diplomiranog veterinara sa ostvarenih 240 ECTS bodova ili ekvivalent ako su ispunjeni sljedeći uslovi</w:t>
      </w:r>
      <w:r w:rsidRPr="00B350EE">
        <w:rPr>
          <w:rFonts w:ascii="Times New Roman" w:hAnsi="Times New Roman"/>
          <w:noProof/>
          <w:szCs w:val="24"/>
          <w:lang w:val="sr-Latn-RS"/>
        </w:rPr>
        <w:t>:</w:t>
      </w:r>
    </w:p>
    <w:p w:rsidR="00B350EE" w:rsidRPr="00B350EE" w:rsidRDefault="00B350EE" w:rsidP="00324001">
      <w:pPr>
        <w:ind w:firstLine="720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>1) za kvalitetno priplodne životinje: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851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>1. da su upisane u matičnu knjigu koju vodi ovlašćena organizacija za uzgoj zemlje porijekla,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851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>2. da imaju propisanu uzgojnu dokumentaciju;</w:t>
      </w:r>
    </w:p>
    <w:p w:rsidR="00B350EE" w:rsidRPr="00B350EE" w:rsidRDefault="00B350EE" w:rsidP="00324001">
      <w:pPr>
        <w:ind w:firstLine="720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>2) za sjeme: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851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 xml:space="preserve">1. da potiče od priplodnjaka koji je upisan u matičnu knjigu koju vodi ovlašćena organizacija za uzgoj zemlje porijekla, 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851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>2. da ima propisanu uzgojnu dokumentaciju,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851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>3. da potiče od priplodnjaka koji ima pozitivan test na proizvodne osobine i pozitivnu uzgojnu vrijednost u posljednjih 12 mjeseci;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709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>3) za embrione i jajne ćelije: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851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 xml:space="preserve">1. da potiču od kvalitetno priplodne </w:t>
      </w:r>
      <w:r w:rsidRPr="00B350EE">
        <w:rPr>
          <w:rFonts w:ascii="Times New Roman" w:hAnsi="Times New Roman"/>
          <w:bCs/>
          <w:noProof/>
          <w:szCs w:val="24"/>
          <w:lang w:val="sr-Latn-RS"/>
        </w:rPr>
        <w:t>životinj</w:t>
      </w:r>
      <w:r w:rsidRPr="00B350EE">
        <w:rPr>
          <w:rFonts w:ascii="Times New Roman" w:hAnsi="Times New Roman"/>
          <w:noProof/>
          <w:szCs w:val="24"/>
          <w:lang w:val="sr-Latn-RS"/>
        </w:rPr>
        <w:t>e koja je upisana u matičnu knjigu koju vodi ovlašćena organizacija za uzgoj zemlje porijekla,</w:t>
      </w:r>
    </w:p>
    <w:p w:rsidR="00B350EE" w:rsidRPr="00B350EE" w:rsidRDefault="00B350EE" w:rsidP="00324001">
      <w:pPr>
        <w:tabs>
          <w:tab w:val="left" w:pos="0"/>
          <w:tab w:val="left" w:pos="851"/>
        </w:tabs>
        <w:ind w:firstLine="851"/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>2. da ima propisanu uzgojnu dokumentaciju.</w:t>
      </w:r>
    </w:p>
    <w:p w:rsidR="00B350EE" w:rsidRPr="00B350EE" w:rsidRDefault="00B350EE" w:rsidP="00324001">
      <w:pPr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(2) Rješenje kojim se daje saglasnost za uvoz genetskog materijala donosi ministar.</w:t>
      </w:r>
    </w:p>
    <w:p w:rsidR="00B350EE" w:rsidRPr="00B350EE" w:rsidRDefault="00B350EE" w:rsidP="00324001">
      <w:pPr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(3) Rješenje iz stava 2. ovog člana važi šest mjeseci od dana njegove konačnosti.“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24.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567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09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U članu 47. u stavu 1. riječi: „stav 4.“ zamjenjuje se riječima: „stav 2.“. 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09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U članu 47. u stavu 2. riječi: „stav 2.“ zamjenjuje se riječima: „stav 1.“. 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25.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U članu 51. u stavu 2. riječ: „centrima“ zamjenjuje se riječju: „mjestima“. </w:t>
      </w:r>
    </w:p>
    <w:p w:rsidR="00B350EE" w:rsidRPr="00B350EE" w:rsidRDefault="00B350EE" w:rsidP="00324001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26.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U članu 52. u stavu 3. tačka 2) mijenja se i glasi: 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„2) organizacije za uzgoj i“.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stavu 7. poslije riječi „životinja“ briše se zapeta i riječi: „osim pasa i mačaka“.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lastRenderedPageBreak/>
        <w:t>Član 27.</w:t>
      </w:r>
    </w:p>
    <w:p w:rsidR="00B350EE" w:rsidRPr="00B350EE" w:rsidRDefault="00B350EE" w:rsidP="00324001">
      <w:pPr>
        <w:tabs>
          <w:tab w:val="left" w:pos="3510"/>
          <w:tab w:val="left" w:pos="36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53. stav 3. mijenja se i glasi: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„(3) 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Uzgajivači i </w:t>
      </w:r>
      <w:r w:rsidRPr="00B350EE">
        <w:rPr>
          <w:rFonts w:ascii="Times New Roman" w:eastAsia="Times New Roman" w:hAnsi="Times New Roman"/>
          <w:bCs/>
          <w:noProof/>
          <w:szCs w:val="24"/>
          <w:lang w:val="sr-Latn-RS"/>
        </w:rPr>
        <w:t>organizacije za uzgoj</w:t>
      </w:r>
      <w:r w:rsidRPr="00B350EE">
        <w:rPr>
          <w:rFonts w:ascii="Times New Roman" w:eastAsia="Times New Roman" w:hAnsi="Times New Roman"/>
          <w:noProof/>
          <w:szCs w:val="24"/>
          <w:lang w:val="sr-Latn-RS"/>
        </w:rPr>
        <w:t xml:space="preserve"> vode matičnu evidenciju za one vrste i rase kvalitetno priplodnih životinja za koje sprovode program uzgoja.“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stavu 5. riječi: „Ministarstvo vodi“ zamjenjuju se riječima: „Organizacije za uzgoj vode“.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stavu 6. riječi: „Ministarstvo na zahtjev vlasnika izdaje“ zamjenjuju se riječima: „Organizacije za uzgoj na zahtjev vlasnika izdaju“.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 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28.</w:t>
      </w:r>
    </w:p>
    <w:p w:rsidR="00B350EE" w:rsidRPr="00B350EE" w:rsidRDefault="00B350EE" w:rsidP="00324001">
      <w:pPr>
        <w:tabs>
          <w:tab w:val="left" w:pos="351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54. mijenja se i glasi:</w:t>
      </w:r>
    </w:p>
    <w:p w:rsidR="00B350EE" w:rsidRPr="00B350EE" w:rsidRDefault="00B350EE" w:rsidP="0032400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„(1) Radi zaštite, praćenja, planiranja i razvoja stočarske proizvodnje, Ministarstvo uspostavlja vlastitu bazu podataka.</w:t>
      </w:r>
    </w:p>
    <w:p w:rsidR="00B350EE" w:rsidRPr="00B350EE" w:rsidRDefault="00B350EE" w:rsidP="0032400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(2) Uspostavljanje baze podataka Ministarstvo može povjeriti organizaciji koja ima potrebnu opremu i stručni kadar za obavljanje poslova u oblasti stočarstva koja poslove uspostavljanja baze podataka obavlja po nalogu Ministarstva.</w:t>
      </w:r>
    </w:p>
    <w:p w:rsidR="00B350EE" w:rsidRPr="00B350EE" w:rsidRDefault="00B350EE" w:rsidP="0032400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(3) Ministar donosi pravilnik kojim se propisuje način prikupljanja i čuvanja podataka, vođenje evidencija i svrha korišćenja podataka iz baze podataka.“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29.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58. u stavu 1. riječi: „od 20.000 KM do 60.000 KM“ zamjenjuju se riječima: „od 5.000 KM do 10.000 KM“.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58. u stavu 2 riječi: „od 2.000 KM do 6.000 KM“ zamjenjuju se riječima: „od 1.000 KM do 3.000 KM“.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58. u stavu 3. riječi: „od 2.000 KM do 6.000 KM“ zamjenjuju se riječima: „od 1.000 KM do 3.000 KM“.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30.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59. u stavu 1. riječi: „od 3.000 KM do 9.000 KM“ zamjenjuju se riječima: „od 2.000 KM do 6.000 KM“.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stavu 2. riječi: „od 1.000 KM do 3.000 KM“ zamjenjuju se riječima: „od 500 KM do 1.000 KM“.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31.</w:t>
      </w: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60. u stavu 1. riječi: „od 2.000 KM do 6.000 KM“ zamjenjuju se riječima: „od 1.000 KM do 3.000 KM“.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60. u stavu 2. riječi: od 1.000 KM do 3.000 KM“ zamjenjuju se riječima: „od 500 KM do 1.000 KM“.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60. u stavu 3. riječi: „od 500 KM do 1.500 KM“ zamjenjuju se riječima: „od 300 KM do 500 KM“.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tabs>
          <w:tab w:val="left" w:pos="360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32.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članu 64. t. 3), 4), 7) i 17) brišu se.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Dosadašnje t. 5), 6), 8), 9), 10), 11), 12), 13), 14), 15), 16), 18), 19), 20), 21), 22) i 23) postaju t. 3), 4), 5), 6), 7), 8), 9), 10), 11), 12), 13), 14), 15), 16), 17), 18) i 19).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dosadašnjoj tački 6), koja postaje tačka 4), riječ: „ukrštenih“ zamjenjuje se riječju: „upisanih“.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U dosadašnjoj tački 13), koja postaje tačka 10), riječi: „i priznatih udruženja uzgajivača“ brišu se.</w:t>
      </w:r>
    </w:p>
    <w:p w:rsidR="00B350EE" w:rsidRPr="00B350EE" w:rsidRDefault="00B350EE" w:rsidP="0032400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 xml:space="preserve"> 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>Član 33.</w:t>
      </w:r>
    </w:p>
    <w:p w:rsidR="00B350EE" w:rsidRPr="00B350EE" w:rsidRDefault="00B350EE" w:rsidP="0032400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  <w:r w:rsidRPr="00B350EE">
        <w:rPr>
          <w:rFonts w:ascii="Times New Roman" w:hAnsi="Times New Roman"/>
          <w:bCs/>
          <w:noProof/>
          <w:szCs w:val="24"/>
          <w:lang w:val="sr-Latn-RS"/>
        </w:rPr>
        <w:tab/>
        <w:t>Ovaj zakon stupa na snagu osmog dana od dana objavljivanja u „Službenom glasniku Republike Srpske“.</w:t>
      </w: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Cs w:val="24"/>
          <w:lang w:val="sr-Latn-RS"/>
        </w:rPr>
      </w:pPr>
    </w:p>
    <w:p w:rsidR="00B350EE" w:rsidRPr="00B350EE" w:rsidRDefault="00EF2037" w:rsidP="00324001">
      <w:pPr>
        <w:tabs>
          <w:tab w:val="left" w:pos="6570"/>
        </w:tabs>
        <w:jc w:val="both"/>
        <w:outlineLvl w:val="0"/>
        <w:rPr>
          <w:rFonts w:ascii="Times New Roman" w:hAnsi="Times New Roman"/>
          <w:noProof/>
          <w:szCs w:val="24"/>
          <w:lang w:val="sr-Latn-RS"/>
        </w:rPr>
      </w:pPr>
      <w:r>
        <w:rPr>
          <w:rFonts w:ascii="Times New Roman" w:hAnsi="Times New Roman"/>
          <w:noProof/>
          <w:szCs w:val="24"/>
          <w:lang w:val="sr-Latn-RS"/>
        </w:rPr>
        <w:t>Broj: 02/1-021-498</w:t>
      </w:r>
      <w:bookmarkStart w:id="0" w:name="_GoBack"/>
      <w:bookmarkEnd w:id="0"/>
      <w:r w:rsidR="00B350EE" w:rsidRPr="00B350EE">
        <w:rPr>
          <w:rFonts w:ascii="Times New Roman" w:hAnsi="Times New Roman"/>
          <w:noProof/>
          <w:szCs w:val="24"/>
          <w:lang w:val="sr-Latn-RS"/>
        </w:rPr>
        <w:t>/21</w:t>
      </w:r>
      <w:r w:rsidR="00B350EE" w:rsidRPr="00B350EE">
        <w:rPr>
          <w:rFonts w:ascii="Times New Roman" w:hAnsi="Times New Roman"/>
          <w:noProof/>
          <w:szCs w:val="24"/>
          <w:lang w:val="sr-Latn-RS"/>
        </w:rPr>
        <w:tab/>
        <w:t xml:space="preserve">    PREDSJEDNIK</w:t>
      </w:r>
    </w:p>
    <w:p w:rsidR="00B350EE" w:rsidRPr="00B350EE" w:rsidRDefault="00B350EE" w:rsidP="00324001">
      <w:pPr>
        <w:tabs>
          <w:tab w:val="left" w:pos="6120"/>
        </w:tabs>
        <w:jc w:val="both"/>
        <w:outlineLvl w:val="0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>Datum: 24. juna 2021. godine</w:t>
      </w:r>
      <w:r w:rsidRPr="00B350EE">
        <w:rPr>
          <w:rFonts w:ascii="Times New Roman" w:hAnsi="Times New Roman"/>
          <w:noProof/>
          <w:szCs w:val="24"/>
          <w:lang w:val="sr-Latn-RS"/>
        </w:rPr>
        <w:tab/>
        <w:t xml:space="preserve">  NARODNE SKUPŠTINE </w:t>
      </w:r>
    </w:p>
    <w:p w:rsidR="00B350EE" w:rsidRPr="00B350EE" w:rsidRDefault="00B350EE" w:rsidP="00324001">
      <w:pPr>
        <w:tabs>
          <w:tab w:val="left" w:pos="6300"/>
        </w:tabs>
        <w:jc w:val="both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 xml:space="preserve">                                                                                                            </w:t>
      </w:r>
    </w:p>
    <w:p w:rsidR="00B350EE" w:rsidRPr="00B350EE" w:rsidRDefault="00B350EE" w:rsidP="00324001">
      <w:pPr>
        <w:tabs>
          <w:tab w:val="left" w:pos="6300"/>
        </w:tabs>
        <w:jc w:val="center"/>
        <w:rPr>
          <w:rFonts w:ascii="Times New Roman" w:hAnsi="Times New Roman"/>
          <w:noProof/>
          <w:szCs w:val="24"/>
          <w:lang w:val="sr-Latn-RS"/>
        </w:rPr>
      </w:pPr>
      <w:r w:rsidRPr="00B350EE">
        <w:rPr>
          <w:rFonts w:ascii="Times New Roman" w:hAnsi="Times New Roman"/>
          <w:noProof/>
          <w:szCs w:val="24"/>
          <w:lang w:val="sr-Latn-RS"/>
        </w:rPr>
        <w:t xml:space="preserve">                                                                                                        Nedeljko Čubrilović</w:t>
      </w:r>
    </w:p>
    <w:p w:rsidR="00B350EE" w:rsidRPr="00B350EE" w:rsidRDefault="00B350EE" w:rsidP="00324001">
      <w:pPr>
        <w:pStyle w:val="BodyText"/>
        <w:tabs>
          <w:tab w:val="center" w:pos="7560"/>
        </w:tabs>
        <w:ind w:firstLine="0"/>
        <w:rPr>
          <w:rFonts w:ascii="Times New Roman" w:hAnsi="Times New Roman"/>
          <w:sz w:val="24"/>
        </w:rPr>
      </w:pPr>
    </w:p>
    <w:p w:rsidR="00B350EE" w:rsidRPr="00B350EE" w:rsidRDefault="00B350EE" w:rsidP="00324001">
      <w:pPr>
        <w:pStyle w:val="BodyText"/>
        <w:tabs>
          <w:tab w:val="center" w:pos="7560"/>
        </w:tabs>
        <w:ind w:firstLine="0"/>
        <w:rPr>
          <w:rFonts w:ascii="Times New Roman" w:hAnsi="Times New Roman"/>
          <w:sz w:val="24"/>
        </w:rPr>
      </w:pPr>
    </w:p>
    <w:p w:rsidR="00B350EE" w:rsidRPr="00B350EE" w:rsidRDefault="00B350EE" w:rsidP="00324001">
      <w:pPr>
        <w:autoSpaceDE w:val="0"/>
        <w:autoSpaceDN w:val="0"/>
        <w:adjustRightInd w:val="0"/>
        <w:rPr>
          <w:rFonts w:ascii="Times New Roman" w:hAnsi="Times New Roman"/>
          <w:noProof/>
          <w:szCs w:val="24"/>
          <w:lang w:val="sr-Latn-RS"/>
        </w:rPr>
      </w:pPr>
    </w:p>
    <w:p w:rsidR="00B350EE" w:rsidRPr="00B350EE" w:rsidRDefault="00B350EE" w:rsidP="0032400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noProof/>
          <w:szCs w:val="24"/>
          <w:lang w:val="sr-Latn-RS"/>
        </w:rPr>
      </w:pPr>
    </w:p>
    <w:p w:rsidR="00B350EE" w:rsidRPr="00324001" w:rsidRDefault="00B350EE">
      <w:pPr>
        <w:rPr>
          <w:noProof/>
          <w:lang w:val="sr-Latn-RS"/>
        </w:rPr>
      </w:pPr>
    </w:p>
    <w:sectPr w:rsidR="00B350EE" w:rsidRPr="00324001" w:rsidSect="00E94537">
      <w:pgSz w:w="11907" w:h="16840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8EA"/>
    <w:rsid w:val="00552D70"/>
    <w:rsid w:val="008E60ED"/>
    <w:rsid w:val="00962744"/>
    <w:rsid w:val="009F564A"/>
    <w:rsid w:val="00A34DA6"/>
    <w:rsid w:val="00A36B20"/>
    <w:rsid w:val="00A6432B"/>
    <w:rsid w:val="00AB766B"/>
    <w:rsid w:val="00B350EE"/>
    <w:rsid w:val="00BF60DD"/>
    <w:rsid w:val="00D938EA"/>
    <w:rsid w:val="00DC0A39"/>
    <w:rsid w:val="00DD7D34"/>
    <w:rsid w:val="00E90017"/>
    <w:rsid w:val="00EF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0EE"/>
    <w:pPr>
      <w:spacing w:after="0"/>
    </w:pPr>
    <w:rPr>
      <w:rFonts w:ascii="Calibri" w:eastAsia="Calibri" w:hAnsi="Calibri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B350EE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50E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BodyText">
    <w:name w:val="Body Text"/>
    <w:basedOn w:val="Normal"/>
    <w:link w:val="BodyTextChar"/>
    <w:rsid w:val="00B350EE"/>
    <w:pPr>
      <w:ind w:firstLine="567"/>
      <w:jc w:val="both"/>
    </w:pPr>
    <w:rPr>
      <w:rFonts w:ascii="Verdana" w:eastAsia="Times New Roman" w:hAnsi="Verdana"/>
      <w:noProof/>
      <w:sz w:val="16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B350EE"/>
    <w:rPr>
      <w:rFonts w:ascii="Verdana" w:eastAsia="Times New Roman" w:hAnsi="Verdana" w:cs="Times New Roman"/>
      <w:noProof/>
      <w:sz w:val="16"/>
      <w:lang w:val="sr-Latn-CS"/>
    </w:rPr>
  </w:style>
  <w:style w:type="paragraph" w:styleId="BodyText3">
    <w:name w:val="Body Text 3"/>
    <w:basedOn w:val="Normal"/>
    <w:link w:val="BodyText3Char"/>
    <w:uiPriority w:val="99"/>
    <w:unhideWhenUsed/>
    <w:rsid w:val="00B350E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B350EE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unhideWhenUsed/>
    <w:rsid w:val="00B350EE"/>
    <w:pPr>
      <w:spacing w:after="120"/>
      <w:ind w:left="360"/>
    </w:pPr>
    <w:rPr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350EE"/>
    <w:rPr>
      <w:rFonts w:ascii="Calibri" w:eastAsia="Calibri" w:hAnsi="Calibri" w:cs="Times New Roman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0EE"/>
    <w:pPr>
      <w:spacing w:after="0"/>
    </w:pPr>
    <w:rPr>
      <w:rFonts w:ascii="Calibri" w:eastAsia="Calibri" w:hAnsi="Calibri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B350EE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50E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BodyText">
    <w:name w:val="Body Text"/>
    <w:basedOn w:val="Normal"/>
    <w:link w:val="BodyTextChar"/>
    <w:rsid w:val="00B350EE"/>
    <w:pPr>
      <w:ind w:firstLine="567"/>
      <w:jc w:val="both"/>
    </w:pPr>
    <w:rPr>
      <w:rFonts w:ascii="Verdana" w:eastAsia="Times New Roman" w:hAnsi="Verdana"/>
      <w:noProof/>
      <w:sz w:val="16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B350EE"/>
    <w:rPr>
      <w:rFonts w:ascii="Verdana" w:eastAsia="Times New Roman" w:hAnsi="Verdana" w:cs="Times New Roman"/>
      <w:noProof/>
      <w:sz w:val="16"/>
      <w:lang w:val="sr-Latn-CS"/>
    </w:rPr>
  </w:style>
  <w:style w:type="paragraph" w:styleId="BodyText3">
    <w:name w:val="Body Text 3"/>
    <w:basedOn w:val="Normal"/>
    <w:link w:val="BodyText3Char"/>
    <w:uiPriority w:val="99"/>
    <w:unhideWhenUsed/>
    <w:rsid w:val="00B350E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B350EE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unhideWhenUsed/>
    <w:rsid w:val="00B350EE"/>
    <w:pPr>
      <w:spacing w:after="120"/>
      <w:ind w:left="360"/>
    </w:pPr>
    <w:rPr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350EE"/>
    <w:rPr>
      <w:rFonts w:ascii="Calibri" w:eastAsia="Calibri" w:hAnsi="Calibri" w:cs="Times New Roman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2184</Words>
  <Characters>12453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2021-06-24T09:43:00Z</dcterms:created>
  <dcterms:modified xsi:type="dcterms:W3CDTF">2021-06-28T07:36:00Z</dcterms:modified>
</cp:coreProperties>
</file>